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B4F4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B4F44">
        <w:rPr>
          <w:rFonts w:asciiTheme="minorHAnsi" w:hAnsiTheme="minorHAnsi"/>
          <w:b/>
          <w:noProof/>
          <w:sz w:val="28"/>
          <w:szCs w:val="28"/>
        </w:rPr>
        <w:t>0</w:t>
      </w:r>
      <w:r w:rsidR="005B4F44" w:rsidRPr="008F283F">
        <w:rPr>
          <w:rFonts w:asciiTheme="minorHAnsi" w:hAnsiTheme="minorHAnsi"/>
          <w:b/>
          <w:noProof/>
          <w:sz w:val="28"/>
          <w:szCs w:val="28"/>
        </w:rPr>
        <w:t>9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B4F4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B4F44" w:rsidRPr="008F283F" w:rsidRDefault="008F283F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F283F">
        <w:rPr>
          <w:rFonts w:ascii="Calibri" w:eastAsia="Arial" w:hAnsi="Calibri" w:cs="Calibri"/>
          <w:sz w:val="28"/>
          <w:szCs w:val="28"/>
        </w:rPr>
        <w:t>“</w:t>
      </w:r>
      <w:r w:rsidR="005B4F44" w:rsidRPr="008F283F">
        <w:rPr>
          <w:rFonts w:ascii="Calibri" w:eastAsia="Arial" w:hAnsi="Calibri" w:cs="Calibri"/>
          <w:sz w:val="28"/>
          <w:szCs w:val="28"/>
        </w:rPr>
        <w:t xml:space="preserve">Συντήρηση και καθαρισμός του παλαιού αρδευτικού δικτύου στη λίμνη </w:t>
      </w:r>
      <w:proofErr w:type="spellStart"/>
      <w:r w:rsidR="005B4F44" w:rsidRPr="008F283F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="005B4F44" w:rsidRPr="008F283F">
        <w:rPr>
          <w:rFonts w:ascii="Calibri" w:eastAsia="Arial" w:hAnsi="Calibri" w:cs="Calibri"/>
          <w:sz w:val="28"/>
          <w:szCs w:val="28"/>
        </w:rPr>
        <w:t xml:space="preserve"> και διάνοιξη </w:t>
      </w:r>
      <w:r>
        <w:rPr>
          <w:rFonts w:ascii="Calibri" w:eastAsia="Arial" w:hAnsi="Calibri" w:cs="Calibri"/>
          <w:sz w:val="28"/>
          <w:szCs w:val="28"/>
        </w:rPr>
        <w:t>αγροτικού δρόμου.</w:t>
      </w:r>
      <w:r w:rsidRPr="008F283F">
        <w:rPr>
          <w:rFonts w:ascii="Calibri" w:eastAsia="Arial" w:hAnsi="Calibri" w:cs="Calibri"/>
          <w:sz w:val="28"/>
          <w:szCs w:val="28"/>
        </w:rPr>
        <w:t>”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e4lr9ki52wzm" w:colFirst="0" w:colLast="0"/>
      <w:bookmarkEnd w:id="0"/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ijo1q0sa8zm9" w:colFirst="0" w:colLast="0"/>
      <w:bookmarkStart w:id="2" w:name="_nfwbuih7n20d" w:colFirst="0" w:colLast="0"/>
      <w:bookmarkEnd w:id="1"/>
      <w:bookmarkEnd w:id="2"/>
      <w:proofErr w:type="spellStart"/>
      <w:r w:rsidRPr="008F283F">
        <w:rPr>
          <w:rFonts w:ascii="Calibri" w:eastAsia="Arial" w:hAnsi="Calibri" w:cs="Calibri"/>
          <w:sz w:val="28"/>
          <w:szCs w:val="28"/>
        </w:rPr>
        <w:t>Eκτεταμένες</w:t>
      </w:r>
      <w:proofErr w:type="spellEnd"/>
      <w:r w:rsidRPr="008F283F">
        <w:rPr>
          <w:rFonts w:ascii="Calibri" w:eastAsia="Arial" w:hAnsi="Calibri" w:cs="Calibri"/>
          <w:sz w:val="28"/>
          <w:szCs w:val="28"/>
        </w:rPr>
        <w:t xml:space="preserve"> εργασίες συντήρησης στο παλαιό αρδευτικό δίκτυο της λίμνης </w:t>
      </w:r>
      <w:proofErr w:type="spellStart"/>
      <w:r w:rsidRPr="008F283F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8F283F">
        <w:rPr>
          <w:rFonts w:ascii="Calibri" w:eastAsia="Arial" w:hAnsi="Calibri" w:cs="Calibri"/>
          <w:sz w:val="28"/>
          <w:szCs w:val="28"/>
        </w:rPr>
        <w:t>, πραγματοποίησαν συνεργεία της ΔΕΥΑΚ.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1hdrrllqax2d" w:colFirst="0" w:colLast="0"/>
      <w:bookmarkEnd w:id="3"/>
      <w:r w:rsidRPr="008F283F">
        <w:rPr>
          <w:rFonts w:ascii="Calibri" w:eastAsia="Arial" w:hAnsi="Calibri" w:cs="Calibri"/>
          <w:sz w:val="28"/>
          <w:szCs w:val="28"/>
        </w:rPr>
        <w:t>Παράλληλα με τις εργασίες συντήρησης έγινε και ολικός καθαρισμός του δικτύου.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9ssd31z2446" w:colFirst="0" w:colLast="0"/>
      <w:bookmarkEnd w:id="4"/>
      <w:r w:rsidRPr="008F283F">
        <w:rPr>
          <w:rFonts w:ascii="Calibri" w:eastAsia="Arial" w:hAnsi="Calibri" w:cs="Calibri"/>
          <w:sz w:val="28"/>
          <w:szCs w:val="28"/>
        </w:rPr>
        <w:t>Ήταν μια αναγκαία παρέμβαση που έπρεπε να είχε γίνει και κατά το παρελθόν.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8256z6ya070l" w:colFirst="0" w:colLast="0"/>
      <w:bookmarkEnd w:id="5"/>
      <w:r w:rsidRPr="008F283F">
        <w:rPr>
          <w:rFonts w:ascii="Calibri" w:eastAsia="Arial" w:hAnsi="Calibri" w:cs="Calibri"/>
          <w:sz w:val="28"/>
          <w:szCs w:val="28"/>
        </w:rPr>
        <w:t>Η νέα διοίκηση της ΔΕΥΑΚ υλοποιεί διαρκείς και προγραμματισμένες εργασίες συντήρησης και καθαρισμού σε όλο το δίκτυο εδώ και τρία χρόνια.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g112a8km03en" w:colFirst="0" w:colLast="0"/>
      <w:bookmarkEnd w:id="6"/>
      <w:r w:rsidRPr="008F283F">
        <w:rPr>
          <w:rFonts w:ascii="Calibri" w:eastAsia="Arial" w:hAnsi="Calibri" w:cs="Calibri"/>
          <w:sz w:val="28"/>
          <w:szCs w:val="28"/>
        </w:rPr>
        <w:t xml:space="preserve">Παράλληλα με τις εργασίες συντήρησης του αρδευτικού δικτύου στη λίμνη του </w:t>
      </w:r>
      <w:proofErr w:type="spellStart"/>
      <w:r w:rsidRPr="008F283F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8F283F">
        <w:rPr>
          <w:rFonts w:ascii="Calibri" w:eastAsia="Arial" w:hAnsi="Calibri" w:cs="Calibri"/>
          <w:sz w:val="28"/>
          <w:szCs w:val="28"/>
        </w:rPr>
        <w:t xml:space="preserve"> έγινε και διάνοιξη παρακείμενης αγροτικής οδού.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px4pcoqfmo6l" w:colFirst="0" w:colLast="0"/>
      <w:bookmarkEnd w:id="7"/>
      <w:r w:rsidRPr="008F283F">
        <w:rPr>
          <w:rFonts w:ascii="Calibri" w:eastAsia="Arial" w:hAnsi="Calibri" w:cs="Calibri"/>
          <w:sz w:val="28"/>
          <w:szCs w:val="28"/>
        </w:rPr>
        <w:t>Η στήριξη του πρωτογενούς τομέα γίνεται με έργα και πράξεις.</w:t>
      </w:r>
    </w:p>
    <w:p w:rsidR="005B4F44" w:rsidRPr="008F283F" w:rsidRDefault="005B4F44" w:rsidP="008F28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33vbbwa0dh8a" w:colFirst="0" w:colLast="0"/>
      <w:bookmarkEnd w:id="8"/>
      <w:r w:rsidRPr="008F283F">
        <w:rPr>
          <w:rFonts w:ascii="Calibri" w:eastAsia="Arial" w:hAnsi="Calibri" w:cs="Calibri"/>
          <w:sz w:val="28"/>
          <w:szCs w:val="28"/>
        </w:rPr>
        <w:t>Προχωράμε μπροστά με έργα.</w:t>
      </w:r>
      <w:bookmarkStart w:id="9" w:name="_GoBack"/>
      <w:bookmarkEnd w:id="9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BF" w:rsidRDefault="007A43BF" w:rsidP="0034192E">
      <w:r>
        <w:separator/>
      </w:r>
    </w:p>
  </w:endnote>
  <w:endnote w:type="continuationSeparator" w:id="0">
    <w:p w:rsidR="007A43BF" w:rsidRDefault="007A43B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83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BF" w:rsidRDefault="007A43BF" w:rsidP="0034192E">
      <w:r>
        <w:separator/>
      </w:r>
    </w:p>
  </w:footnote>
  <w:footnote w:type="continuationSeparator" w:id="0">
    <w:p w:rsidR="007A43BF" w:rsidRDefault="007A43B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4F44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43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83F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B3D4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7F10A4-5156-4C59-9880-C85005BBC6D3}"/>
</file>

<file path=customXml/itemProps2.xml><?xml version="1.0" encoding="utf-8"?>
<ds:datastoreItem xmlns:ds="http://schemas.openxmlformats.org/officeDocument/2006/customXml" ds:itemID="{42289BBF-6736-44EC-8809-414490337479}"/>
</file>

<file path=customXml/itemProps3.xml><?xml version="1.0" encoding="utf-8"?>
<ds:datastoreItem xmlns:ds="http://schemas.openxmlformats.org/officeDocument/2006/customXml" ds:itemID="{5E13D124-2E0E-4977-8896-3E51BEA7C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2017-09-08T12:10:00Z</dcterms:created>
  <dcterms:modified xsi:type="dcterms:W3CDTF">2017-09-08T12:14:00Z</dcterms:modified>
</cp:coreProperties>
</file>